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6F5" w:rsidRPr="009D025C" w:rsidRDefault="00BB36F5" w:rsidP="00BB36F5">
      <w:pPr>
        <w:tabs>
          <w:tab w:val="left" w:pos="1418"/>
        </w:tabs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r w:rsidRPr="009D02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หัวข้อข่าว </w:t>
      </w:r>
      <w:r w:rsidRPr="009D025C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9D025C">
        <w:rPr>
          <w:rFonts w:ascii="TH SarabunIT๙" w:hAnsi="TH SarabunIT๙" w:cs="TH SarabunIT๙"/>
          <w:sz w:val="32"/>
          <w:szCs w:val="32"/>
        </w:rPr>
        <w:tab/>
      </w:r>
      <w:r w:rsidRPr="009D025C">
        <w:rPr>
          <w:rFonts w:ascii="TH SarabunIT๙" w:hAnsi="TH SarabunIT๙" w:cs="TH SarabunIT๙"/>
          <w:sz w:val="32"/>
          <w:szCs w:val="32"/>
          <w:cs/>
        </w:rPr>
        <w:t>จ.ตรัง ราคายางพาราและปาล์มน้ำมันดิ่ง ฉุดยอดจำหน่ายปุ๋ยวูบตาม 35 เปอร์เซ็นต์ เกษตรกรชะลอการซื้อ และหันไปซื้อแม่ปุ๋ยมาผสมเองตามสูตรต่าง ๆ ทำให้หยุดราคาลงกระสอบละกว่า 100 บาท</w:t>
      </w:r>
    </w:p>
    <w:p w:rsidR="00BB36F5" w:rsidRPr="009D025C" w:rsidRDefault="00BB36F5" w:rsidP="00BB36F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D02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แหล่งที่มา </w:t>
      </w:r>
      <w:r w:rsidRPr="009D025C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9D025C">
        <w:rPr>
          <w:rFonts w:ascii="TH SarabunIT๙" w:hAnsi="TH SarabunIT๙" w:cs="TH SarabunIT๙"/>
          <w:sz w:val="32"/>
          <w:szCs w:val="32"/>
        </w:rPr>
        <w:tab/>
      </w:r>
      <w:r w:rsidRPr="009D025C">
        <w:rPr>
          <w:rFonts w:ascii="TH SarabunIT๙" w:hAnsi="TH SarabunIT๙" w:cs="TH SarabunIT๙"/>
          <w:sz w:val="32"/>
          <w:szCs w:val="32"/>
          <w:cs/>
        </w:rPr>
        <w:t>สำนักข่าวกรมประชาสัมพันธ์ (</w:t>
      </w:r>
      <w:r w:rsidRPr="009D025C">
        <w:rPr>
          <w:rFonts w:ascii="TH SarabunIT๙" w:hAnsi="TH SarabunIT๙" w:cs="TH SarabunIT๙"/>
          <w:sz w:val="32"/>
          <w:szCs w:val="32"/>
        </w:rPr>
        <w:t>www.thainews.prd.go.th</w:t>
      </w:r>
      <w:r w:rsidRPr="009D025C">
        <w:rPr>
          <w:rFonts w:ascii="TH SarabunIT๙" w:hAnsi="TH SarabunIT๙" w:cs="TH SarabunIT๙"/>
          <w:sz w:val="32"/>
          <w:szCs w:val="32"/>
          <w:cs/>
        </w:rPr>
        <w:t>)</w:t>
      </w:r>
    </w:p>
    <w:p w:rsidR="00BB36F5" w:rsidRPr="009D025C" w:rsidRDefault="00BB36F5" w:rsidP="00BB36F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D025C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D64F13" w:rsidRPr="009D025C">
        <w:rPr>
          <w:rFonts w:ascii="TH SarabunIT๙" w:hAnsi="TH SarabunIT๙" w:cs="TH SarabunIT๙"/>
          <w:b/>
          <w:bCs/>
          <w:sz w:val="32"/>
          <w:szCs w:val="32"/>
          <w:cs/>
        </w:rPr>
        <w:t>สืบค้น</w:t>
      </w:r>
      <w:r w:rsidRPr="009D02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D025C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D64F13" w:rsidRPr="009D025C">
        <w:rPr>
          <w:rFonts w:ascii="TH SarabunIT๙" w:hAnsi="TH SarabunIT๙" w:cs="TH SarabunIT๙"/>
          <w:sz w:val="32"/>
          <w:szCs w:val="32"/>
        </w:rPr>
        <w:tab/>
      </w:r>
      <w:r w:rsidRPr="009D025C">
        <w:rPr>
          <w:rFonts w:ascii="TH SarabunIT๙" w:hAnsi="TH SarabunIT๙" w:cs="TH SarabunIT๙"/>
          <w:sz w:val="32"/>
          <w:szCs w:val="32"/>
          <w:cs/>
        </w:rPr>
        <w:t>วันพุธที่ 23 มกราคม 2562</w:t>
      </w:r>
    </w:p>
    <w:p w:rsidR="00BB36F5" w:rsidRPr="009D025C" w:rsidRDefault="00BB36F5" w:rsidP="00BB36F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B36F5" w:rsidRPr="009D025C" w:rsidRDefault="00BB36F5" w:rsidP="00BB36F5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D025C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9D025C">
        <w:rPr>
          <w:rFonts w:ascii="TH SarabunIT๙" w:hAnsi="TH SarabunIT๙" w:cs="TH SarabunIT๙"/>
          <w:sz w:val="32"/>
          <w:szCs w:val="32"/>
          <w:cs/>
        </w:rPr>
        <w:tab/>
        <w:t>นายเริงเกียรติ ชูคำ ผู้จัดการบริษัทจอมทองเกษตรตรัง จำกัด ตัวแทนจำหน่ายปุ๋ยอำเภอเมืองจังหวัดตรัง เปิดเผยว่า สถานการณ์จำหน่ายปุ๋ยการเกษตรในปีนี้และปีที่ผ่านมาค่อนข้างจะชะลอตัวตามราคาพืชผลทางการเกษตรโดยเฉพาะราคายางพาราและปาล์มน้ำมันที่ตกต่ำลงมาอย่างต่อเนื่อง โดยราคาน้ำยางสด</w:t>
      </w:r>
      <w:r w:rsidRPr="009D025C">
        <w:rPr>
          <w:rFonts w:ascii="TH SarabunIT๙" w:hAnsi="TH SarabunIT๙" w:cs="TH SarabunIT๙"/>
          <w:spacing w:val="-6"/>
          <w:sz w:val="32"/>
          <w:szCs w:val="32"/>
          <w:cs/>
        </w:rPr>
        <w:t>ปรับขึ้นลงอยู่ในช่วงไม่เกิน 33-35 บาทต่อกิโลกรัม ส่งผลให้เกษตรกรมีรายได้ลดลง ขณะที่รายจ่ายในการดำรงชีพ</w:t>
      </w:r>
      <w:r w:rsidRPr="009D025C">
        <w:rPr>
          <w:rFonts w:ascii="TH SarabunIT๙" w:hAnsi="TH SarabunIT๙" w:cs="TH SarabunIT๙"/>
          <w:sz w:val="32"/>
          <w:szCs w:val="32"/>
          <w:cs/>
        </w:rPr>
        <w:t>เพิ่มสูงขึ้น ดังนั้น การที่จะมาซื้อปุ๋ยเพื่อไปใส่พืชผลทางการเกษตรในปริมาณเหมือนเดิมจึงเป็นไปได้ยาก</w:t>
      </w:r>
      <w:r w:rsidRPr="009D025C">
        <w:rPr>
          <w:rFonts w:ascii="TH SarabunIT๙" w:hAnsi="TH SarabunIT๙" w:cs="TH SarabunIT๙"/>
          <w:sz w:val="32"/>
          <w:szCs w:val="32"/>
          <w:cs/>
        </w:rPr>
        <w:br/>
        <w:t>ไม่ว่าจะซื้อน้อยลงและระยะเวลาการใส่ปุ๋ยก็เว้นช่วงมากขึ้นจากเคยใส่ปีละ 2 ครั้ง เหลือปีละ 1 ครั้งหรือ</w:t>
      </w:r>
      <w:r w:rsidRPr="009D025C">
        <w:rPr>
          <w:rFonts w:ascii="TH SarabunIT๙" w:hAnsi="TH SarabunIT๙" w:cs="TH SarabunIT๙"/>
          <w:sz w:val="32"/>
          <w:szCs w:val="32"/>
          <w:cs/>
        </w:rPr>
        <w:br/>
        <w:t>บางรายอาจจะ 2-3 ปีต่อครั้ง</w:t>
      </w:r>
    </w:p>
    <w:p w:rsidR="00BB36F5" w:rsidRPr="009D025C" w:rsidRDefault="00BB36F5" w:rsidP="00BB36F5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D025C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9D025C">
        <w:rPr>
          <w:rFonts w:ascii="TH SarabunIT๙" w:hAnsi="TH SarabunIT๙" w:cs="TH SarabunIT๙"/>
          <w:sz w:val="32"/>
          <w:szCs w:val="32"/>
          <w:cs/>
        </w:rPr>
        <w:tab/>
      </w:r>
      <w:r w:rsidR="00C82186" w:rsidRPr="009D025C">
        <w:rPr>
          <w:rFonts w:ascii="TH SarabunIT๙" w:hAnsi="TH SarabunIT๙" w:cs="TH SarabunIT๙"/>
          <w:sz w:val="32"/>
          <w:szCs w:val="32"/>
          <w:cs/>
        </w:rPr>
        <w:t>ทำให้</w:t>
      </w:r>
      <w:r w:rsidRPr="009D025C">
        <w:rPr>
          <w:rFonts w:ascii="TH SarabunIT๙" w:hAnsi="TH SarabunIT๙" w:cs="TH SarabunIT๙"/>
          <w:sz w:val="32"/>
          <w:szCs w:val="32"/>
          <w:cs/>
        </w:rPr>
        <w:t>เกษตรกรก็จะหันมาประหยัดมากขึ้นด้วยการหันมาสั่งซื้อแม่ปุ๋ยแล้วนำไปผสมเองตามสูตรต่าง</w:t>
      </w:r>
      <w:r w:rsidR="00C82186" w:rsidRPr="009D02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D025C">
        <w:rPr>
          <w:rFonts w:ascii="TH SarabunIT๙" w:hAnsi="TH SarabunIT๙" w:cs="TH SarabunIT๙"/>
          <w:sz w:val="32"/>
          <w:szCs w:val="32"/>
          <w:cs/>
        </w:rPr>
        <w:t>ๆ</w:t>
      </w:r>
      <w:r w:rsidR="00C82186" w:rsidRPr="009D02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D025C">
        <w:rPr>
          <w:rFonts w:ascii="TH SarabunIT๙" w:hAnsi="TH SarabunIT๙" w:cs="TH SarabunIT๙"/>
          <w:sz w:val="32"/>
          <w:szCs w:val="32"/>
          <w:cs/>
        </w:rPr>
        <w:t>เพิ่มขึ้น</w:t>
      </w:r>
      <w:r w:rsidR="00C82186" w:rsidRPr="009D02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D025C">
        <w:rPr>
          <w:rFonts w:ascii="TH SarabunIT๙" w:hAnsi="TH SarabunIT๙" w:cs="TH SarabunIT๙"/>
          <w:sz w:val="32"/>
          <w:szCs w:val="32"/>
          <w:cs/>
        </w:rPr>
        <w:t>เพราะจะทำให้ได้ปุ๋ยตามสูตรต่าง</w:t>
      </w:r>
      <w:r w:rsidR="00C82186" w:rsidRPr="009D02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D025C">
        <w:rPr>
          <w:rFonts w:ascii="TH SarabunIT๙" w:hAnsi="TH SarabunIT๙" w:cs="TH SarabunIT๙"/>
          <w:sz w:val="32"/>
          <w:szCs w:val="32"/>
          <w:cs/>
        </w:rPr>
        <w:t>ๆ</w:t>
      </w:r>
      <w:r w:rsidR="00C82186" w:rsidRPr="009D02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D025C">
        <w:rPr>
          <w:rFonts w:ascii="TH SarabunIT๙" w:hAnsi="TH SarabunIT๙" w:cs="TH SarabunIT๙"/>
          <w:sz w:val="32"/>
          <w:szCs w:val="32"/>
          <w:cs/>
        </w:rPr>
        <w:t>ในราคาที่ถูกลงกระสอบละกว่า</w:t>
      </w:r>
      <w:r w:rsidR="00C82186" w:rsidRPr="009D02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D025C">
        <w:rPr>
          <w:rFonts w:ascii="TH SarabunIT๙" w:hAnsi="TH SarabunIT๙" w:cs="TH SarabunIT๙"/>
          <w:sz w:val="32"/>
          <w:szCs w:val="32"/>
          <w:cs/>
        </w:rPr>
        <w:t>100</w:t>
      </w:r>
      <w:r w:rsidR="00C82186" w:rsidRPr="009D02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D025C">
        <w:rPr>
          <w:rFonts w:ascii="TH SarabunIT๙" w:hAnsi="TH SarabunIT๙" w:cs="TH SarabunIT๙"/>
          <w:sz w:val="32"/>
          <w:szCs w:val="32"/>
          <w:cs/>
        </w:rPr>
        <w:t>บาท</w:t>
      </w:r>
      <w:r w:rsidR="00C82186" w:rsidRPr="009D02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82186" w:rsidRPr="009D025C">
        <w:rPr>
          <w:rFonts w:ascii="TH SarabunIT๙" w:hAnsi="TH SarabunIT๙" w:cs="TH SarabunIT๙"/>
          <w:sz w:val="32"/>
          <w:szCs w:val="32"/>
          <w:cs/>
        </w:rPr>
        <w:br/>
      </w:r>
      <w:r w:rsidRPr="009D025C">
        <w:rPr>
          <w:rFonts w:ascii="TH SarabunIT๙" w:hAnsi="TH SarabunIT๙" w:cs="TH SarabunIT๙"/>
          <w:sz w:val="32"/>
          <w:szCs w:val="32"/>
          <w:cs/>
        </w:rPr>
        <w:t>จากเหตุผลดังกล่าวจึงทำให้ยอดการขายปุ๋ยในปี</w:t>
      </w:r>
      <w:r w:rsidR="00C82186" w:rsidRPr="009D02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D025C">
        <w:rPr>
          <w:rFonts w:ascii="TH SarabunIT๙" w:hAnsi="TH SarabunIT๙" w:cs="TH SarabunIT๙"/>
          <w:sz w:val="32"/>
          <w:szCs w:val="32"/>
          <w:cs/>
        </w:rPr>
        <w:t>2561</w:t>
      </w:r>
      <w:r w:rsidR="00C82186" w:rsidRPr="009D02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D025C">
        <w:rPr>
          <w:rFonts w:ascii="TH SarabunIT๙" w:hAnsi="TH SarabunIT๙" w:cs="TH SarabunIT๙"/>
          <w:sz w:val="32"/>
          <w:szCs w:val="32"/>
          <w:cs/>
        </w:rPr>
        <w:t>เมื่อเทียบกับปีก่อนลดลงกว่า</w:t>
      </w:r>
      <w:r w:rsidR="00C82186" w:rsidRPr="009D02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D025C">
        <w:rPr>
          <w:rFonts w:ascii="TH SarabunIT๙" w:hAnsi="TH SarabunIT๙" w:cs="TH SarabunIT๙"/>
          <w:sz w:val="32"/>
          <w:szCs w:val="32"/>
          <w:cs/>
        </w:rPr>
        <w:t>35</w:t>
      </w:r>
      <w:r w:rsidR="00C82186" w:rsidRPr="009D02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D025C">
        <w:rPr>
          <w:rFonts w:ascii="TH SarabunIT๙" w:hAnsi="TH SarabunIT๙" w:cs="TH SarabunIT๙"/>
          <w:sz w:val="32"/>
          <w:szCs w:val="32"/>
          <w:cs/>
        </w:rPr>
        <w:t>เปอร์เซ็นต์</w:t>
      </w:r>
      <w:r w:rsidR="00C82186" w:rsidRPr="009D02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D025C">
        <w:rPr>
          <w:rFonts w:ascii="TH SarabunIT๙" w:hAnsi="TH SarabunIT๙" w:cs="TH SarabunIT๙"/>
          <w:sz w:val="32"/>
          <w:szCs w:val="32"/>
          <w:cs/>
        </w:rPr>
        <w:t>และหาก</w:t>
      </w:r>
      <w:r w:rsidRPr="009D025C">
        <w:rPr>
          <w:rFonts w:ascii="TH SarabunIT๙" w:hAnsi="TH SarabunIT๙" w:cs="TH SarabunIT๙"/>
          <w:spacing w:val="-6"/>
          <w:sz w:val="32"/>
          <w:szCs w:val="32"/>
          <w:cs/>
        </w:rPr>
        <w:t>เมื่อเทียบกับช่วง</w:t>
      </w:r>
      <w:r w:rsidR="00C82186" w:rsidRPr="009D025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9D025C">
        <w:rPr>
          <w:rFonts w:ascii="TH SarabunIT๙" w:hAnsi="TH SarabunIT๙" w:cs="TH SarabunIT๙"/>
          <w:spacing w:val="-6"/>
          <w:sz w:val="32"/>
          <w:szCs w:val="32"/>
          <w:cs/>
        </w:rPr>
        <w:t>5</w:t>
      </w:r>
      <w:r w:rsidR="00C82186" w:rsidRPr="009D025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9D025C">
        <w:rPr>
          <w:rFonts w:ascii="TH SarabunIT๙" w:hAnsi="TH SarabunIT๙" w:cs="TH SarabunIT๙"/>
          <w:spacing w:val="-6"/>
          <w:sz w:val="32"/>
          <w:szCs w:val="32"/>
          <w:cs/>
        </w:rPr>
        <w:t>ปีที่ผ่านมา</w:t>
      </w:r>
      <w:r w:rsidR="00C82186" w:rsidRPr="009D025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9D025C">
        <w:rPr>
          <w:rFonts w:ascii="TH SarabunIT๙" w:hAnsi="TH SarabunIT๙" w:cs="TH SarabunIT๙"/>
          <w:spacing w:val="-6"/>
          <w:sz w:val="32"/>
          <w:szCs w:val="32"/>
          <w:cs/>
        </w:rPr>
        <w:t>ยอดขายลดลงเกินครึ่งต่อครึ่งทำให้เอเย่นต์จำหน่ายปุ๋ยมีรายได้ที่ลดลงตามไปด้วย</w:t>
      </w:r>
    </w:p>
    <w:p w:rsidR="00BB36F5" w:rsidRPr="009D025C" w:rsidRDefault="00BB36F5" w:rsidP="00C82186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D025C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9D025C">
        <w:rPr>
          <w:rFonts w:ascii="TH SarabunIT๙" w:hAnsi="TH SarabunIT๙" w:cs="TH SarabunIT๙"/>
          <w:sz w:val="32"/>
          <w:szCs w:val="32"/>
          <w:cs/>
        </w:rPr>
        <w:tab/>
      </w:r>
    </w:p>
    <w:bookmarkEnd w:id="0"/>
    <w:p w:rsidR="00A346F4" w:rsidRPr="009D025C" w:rsidRDefault="00A346F4" w:rsidP="00BB36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A346F4" w:rsidRPr="009D02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F5"/>
    <w:rsid w:val="009D025C"/>
    <w:rsid w:val="00A346F4"/>
    <w:rsid w:val="00BB36F5"/>
    <w:rsid w:val="00C82186"/>
    <w:rsid w:val="00D6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AEF5B-A985-4626-891F-5572B3B4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36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parliament</dc:creator>
  <cp:keywords/>
  <dc:description/>
  <cp:lastModifiedBy>parliament</cp:lastModifiedBy>
  <cp:revision>3</cp:revision>
  <dcterms:created xsi:type="dcterms:W3CDTF">2019-01-23T06:35:00Z</dcterms:created>
  <dcterms:modified xsi:type="dcterms:W3CDTF">2019-01-24T06:05:00Z</dcterms:modified>
</cp:coreProperties>
</file>